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DDA7F"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68A4025E" w14:textId="77777777" w:rsidR="005C5445" w:rsidRPr="005C5445" w:rsidRDefault="005C5445" w:rsidP="005C5445">
      <w:pPr>
        <w:ind w:right="-178"/>
        <w:jc w:val="center"/>
        <w:rPr>
          <w:rFonts w:eastAsia="Times New Roman" w:cs="Times New Roman"/>
          <w:sz w:val="20"/>
          <w:szCs w:val="16"/>
          <w:lang w:eastAsia="lt-LT"/>
        </w:rPr>
      </w:pPr>
    </w:p>
    <w:p w14:paraId="76FBADE1"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304A99DC" w14:textId="77777777" w:rsidR="005C5445" w:rsidRPr="005C5445" w:rsidRDefault="005C5445" w:rsidP="005C5445">
      <w:pPr>
        <w:ind w:right="-178"/>
        <w:jc w:val="center"/>
        <w:rPr>
          <w:rFonts w:eastAsia="Times New Roman" w:cs="Times New Roman"/>
          <w:sz w:val="20"/>
          <w:szCs w:val="16"/>
          <w:lang w:eastAsia="lt-LT"/>
        </w:rPr>
      </w:pPr>
    </w:p>
    <w:p w14:paraId="38FD4FFC"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68F23FD3" w14:textId="77777777" w:rsidR="005C5445" w:rsidRPr="005C5445" w:rsidRDefault="005C5445" w:rsidP="005C5445">
      <w:pPr>
        <w:ind w:right="-178"/>
        <w:jc w:val="center"/>
        <w:rPr>
          <w:rFonts w:eastAsia="Times New Roman" w:cs="Times New Roman"/>
          <w:szCs w:val="20"/>
          <w:lang w:eastAsia="lt-LT"/>
        </w:rPr>
      </w:pPr>
    </w:p>
    <w:p w14:paraId="30877438"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8257C4" w14:textId="77777777" w:rsidR="005C5445" w:rsidRPr="005C5445" w:rsidRDefault="005C5445" w:rsidP="005C5445">
      <w:pPr>
        <w:jc w:val="center"/>
        <w:rPr>
          <w:rFonts w:eastAsia="Times New Roman" w:cs="Times New Roman"/>
          <w:b/>
          <w:bCs/>
          <w:szCs w:val="24"/>
          <w:lang w:eastAsia="lt-LT"/>
        </w:rPr>
      </w:pPr>
    </w:p>
    <w:p w14:paraId="3E6DE8B9"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1985D7FA"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3EBB5255" w14:textId="77777777" w:rsidR="005C5445" w:rsidRPr="005C5445" w:rsidRDefault="005C5445" w:rsidP="005C5445">
      <w:pPr>
        <w:widowControl w:val="0"/>
        <w:spacing w:line="360" w:lineRule="auto"/>
        <w:jc w:val="right"/>
        <w:rPr>
          <w:rFonts w:eastAsia="Times New Roman" w:cs="Times New Roman"/>
          <w:szCs w:val="20"/>
          <w:lang w:eastAsia="lt-LT"/>
        </w:rPr>
      </w:pPr>
    </w:p>
    <w:p w14:paraId="33526FC8"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3204DA2C" w14:textId="6089F527" w:rsidR="009F097D" w:rsidRDefault="005C5445" w:rsidP="00C44A3A">
      <w:pPr>
        <w:widowControl w:val="0"/>
        <w:jc w:val="center"/>
        <w:rPr>
          <w:rFonts w:eastAsia="Times New Roman" w:cs="Times New Roman"/>
          <w:b/>
          <w:caps/>
          <w:szCs w:val="24"/>
          <w:lang w:eastAsia="lt-LT"/>
        </w:rPr>
      </w:pPr>
      <w:r w:rsidRPr="005C5445">
        <w:rPr>
          <w:rFonts w:eastAsia="Times New Roman" w:cs="Times New Roman"/>
          <w:b/>
          <w:caps/>
          <w:szCs w:val="24"/>
          <w:lang w:eastAsia="lt-LT"/>
        </w:rPr>
        <w:t xml:space="preserve">DĖL </w:t>
      </w:r>
      <w:r w:rsidR="00E0081F">
        <w:rPr>
          <w:rFonts w:eastAsia="Times New Roman" w:cs="Times New Roman"/>
          <w:b/>
          <w:caps/>
          <w:szCs w:val="24"/>
          <w:lang w:eastAsia="lt-LT"/>
        </w:rPr>
        <w:t>INSTRUMENTŲ DEZINFEKCIJOS PRIEMONIŲ</w:t>
      </w:r>
      <w:r w:rsidR="00BE7E8C" w:rsidRPr="00BE7E8C">
        <w:rPr>
          <w:rFonts w:eastAsia="Times New Roman" w:cs="Times New Roman"/>
          <w:b/>
          <w:caps/>
          <w:szCs w:val="24"/>
          <w:lang w:eastAsia="lt-LT"/>
        </w:rPr>
        <w:t xml:space="preserve"> </w:t>
      </w:r>
      <w:r w:rsidR="00C44A3A">
        <w:rPr>
          <w:rFonts w:eastAsia="Times New Roman" w:cs="Times New Roman"/>
          <w:b/>
          <w:caps/>
          <w:szCs w:val="24"/>
          <w:lang w:eastAsia="lt-LT"/>
        </w:rPr>
        <w:t>(</w:t>
      </w:r>
      <w:r w:rsidR="004C4C86">
        <w:rPr>
          <w:rFonts w:eastAsia="Times New Roman" w:cs="Times New Roman"/>
          <w:b/>
          <w:caps/>
          <w:szCs w:val="24"/>
          <w:lang w:eastAsia="lt-LT"/>
        </w:rPr>
        <w:t>10</w:t>
      </w:r>
      <w:r w:rsidR="00E0081F">
        <w:rPr>
          <w:rFonts w:eastAsia="Times New Roman" w:cs="Times New Roman"/>
          <w:b/>
          <w:caps/>
          <w:szCs w:val="24"/>
          <w:lang w:eastAsia="lt-LT"/>
        </w:rPr>
        <w:t>071</w:t>
      </w:r>
      <w:r w:rsidR="00C44A3A">
        <w:rPr>
          <w:rFonts w:eastAsia="Times New Roman" w:cs="Times New Roman"/>
          <w:b/>
          <w:caps/>
          <w:szCs w:val="24"/>
          <w:lang w:eastAsia="lt-LT"/>
        </w:rPr>
        <w:t>)</w:t>
      </w:r>
    </w:p>
    <w:p w14:paraId="497B795E" w14:textId="43CD3206" w:rsidR="005C5445" w:rsidRPr="005C5445" w:rsidRDefault="005C5445" w:rsidP="00C44A3A">
      <w:pPr>
        <w:widowControl w:val="0"/>
        <w:jc w:val="center"/>
        <w:rPr>
          <w:rFonts w:eastAsia="Times New Roman" w:cs="Times New Roman"/>
          <w:szCs w:val="20"/>
          <w:lang w:eastAsia="lt-LT"/>
        </w:rPr>
      </w:pPr>
      <w:r w:rsidRPr="005C5445">
        <w:rPr>
          <w:rFonts w:eastAsia="Times New Roman" w:cs="Times New Roman"/>
          <w:szCs w:val="20"/>
          <w:lang w:eastAsia="lt-LT"/>
        </w:rPr>
        <w:t>____________________</w:t>
      </w:r>
    </w:p>
    <w:p w14:paraId="20EBD81A"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12CE25D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98DFB54"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6E69DA6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EF79AB"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4C1B58C8"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5029CB5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27B706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DEBDA62"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0C25DA51"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2334FA84" w14:textId="77777777" w:rsidR="005C5445" w:rsidRPr="005C5445" w:rsidRDefault="005C5445" w:rsidP="005C5445">
            <w:pPr>
              <w:rPr>
                <w:rFonts w:eastAsia="Times New Roman" w:cs="Times New Roman"/>
                <w:szCs w:val="20"/>
                <w:lang w:eastAsia="lt-LT"/>
              </w:rPr>
            </w:pPr>
          </w:p>
        </w:tc>
      </w:tr>
      <w:tr w:rsidR="005C5445" w:rsidRPr="005C5445" w14:paraId="74F3FD70"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1494AA3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653B92F"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41CD3FD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4F4EA8D3"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17AF794D"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35BE242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7A17C04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Fakso numeris</w:t>
            </w:r>
          </w:p>
        </w:tc>
        <w:tc>
          <w:tcPr>
            <w:tcW w:w="4827" w:type="dxa"/>
            <w:tcBorders>
              <w:top w:val="single" w:sz="4" w:space="0" w:color="auto"/>
              <w:left w:val="single" w:sz="4" w:space="0" w:color="auto"/>
              <w:bottom w:val="single" w:sz="4" w:space="0" w:color="auto"/>
              <w:right w:val="single" w:sz="4" w:space="0" w:color="auto"/>
            </w:tcBorders>
          </w:tcPr>
          <w:p w14:paraId="7C391A98"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29622B04"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A7D5AB5"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160DC59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36190747" w14:textId="4CE8DCD1" w:rsidR="005C5445" w:rsidRDefault="009F097D" w:rsidP="009F097D">
      <w:pPr>
        <w:widowControl w:val="0"/>
        <w:tabs>
          <w:tab w:val="left" w:pos="960"/>
        </w:tabs>
        <w:jc w:val="both"/>
        <w:rPr>
          <w:rFonts w:eastAsia="Times New Roman" w:cs="Times New Roman"/>
          <w:i/>
          <w:iCs/>
          <w:szCs w:val="20"/>
          <w:lang w:eastAsia="lt-LT"/>
        </w:rPr>
      </w:pPr>
      <w:r>
        <w:rPr>
          <w:rFonts w:eastAsia="Times New Roman" w:cs="Times New Roman"/>
          <w:szCs w:val="20"/>
          <w:lang w:eastAsia="lt-LT"/>
        </w:rPr>
        <w:tab/>
      </w:r>
      <w:r w:rsidRPr="009F097D">
        <w:rPr>
          <w:rFonts w:eastAsia="Times New Roman" w:cs="Times New Roman"/>
          <w:i/>
          <w:iCs/>
          <w:szCs w:val="20"/>
          <w:lang w:eastAsia="lt-LT"/>
        </w:rPr>
        <w:t xml:space="preserve">Pasiūlymą pasirašo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arba jo įgaliotas asmuo (tokiu atveju, kai pasirašo ne </w:t>
      </w:r>
      <w:r>
        <w:rPr>
          <w:rFonts w:eastAsia="Times New Roman" w:cs="Times New Roman"/>
          <w:i/>
          <w:iCs/>
          <w:szCs w:val="20"/>
          <w:lang w:eastAsia="lt-LT"/>
        </w:rPr>
        <w:t>tiekėjas</w:t>
      </w:r>
      <w:r w:rsidRPr="009F097D">
        <w:rPr>
          <w:rFonts w:eastAsia="Times New Roman" w:cs="Times New Roman"/>
          <w:i/>
          <w:iCs/>
          <w:szCs w:val="20"/>
          <w:lang w:eastAsia="lt-LT"/>
        </w:rPr>
        <w:t xml:space="preserve"> (</w:t>
      </w:r>
      <w:r>
        <w:rPr>
          <w:rFonts w:eastAsia="Times New Roman" w:cs="Times New Roman"/>
          <w:i/>
          <w:iCs/>
          <w:szCs w:val="20"/>
          <w:lang w:eastAsia="lt-LT"/>
        </w:rPr>
        <w:t>tiekėjo</w:t>
      </w:r>
      <w:r w:rsidRPr="009F097D">
        <w:rPr>
          <w:rFonts w:eastAsia="Times New Roman" w:cs="Times New Roman"/>
          <w:i/>
          <w:iCs/>
          <w:szCs w:val="20"/>
          <w:lang w:eastAsia="lt-LT"/>
        </w:rPr>
        <w:t xml:space="preserve"> vadovas), pridedamas įgaliojimas pasirašyti </w:t>
      </w:r>
      <w:r>
        <w:rPr>
          <w:rFonts w:eastAsia="Times New Roman" w:cs="Times New Roman"/>
          <w:i/>
          <w:iCs/>
          <w:szCs w:val="20"/>
          <w:lang w:eastAsia="lt-LT"/>
        </w:rPr>
        <w:t>p</w:t>
      </w:r>
      <w:r w:rsidRPr="009F097D">
        <w:rPr>
          <w:rFonts w:eastAsia="Times New Roman" w:cs="Times New Roman"/>
          <w:i/>
          <w:iCs/>
          <w:szCs w:val="20"/>
          <w:lang w:eastAsia="lt-LT"/>
        </w:rPr>
        <w:t xml:space="preserve">asiūlymą. Nesant pridėto įgaliojimo arba jei pridėtas įgaliojimas yra netinkamos formos arba negaliojantis, Perkančioji organizacija turi teisę raštu pareikalauti pateikti įgaliojimą. Nepateikus įgaliojimo arba nepatikslinus įgaliojimo per nustatytą terminą, laikoma, kad įgaliotas asmuo neturi teisės atlikti veiksmus ar priimti sprendimus, susijusius su šiuo </w:t>
      </w:r>
      <w:r>
        <w:rPr>
          <w:rFonts w:eastAsia="Times New Roman" w:cs="Times New Roman"/>
          <w:i/>
          <w:iCs/>
          <w:szCs w:val="20"/>
          <w:lang w:eastAsia="lt-LT"/>
        </w:rPr>
        <w:t>p</w:t>
      </w:r>
      <w:r w:rsidRPr="009F097D">
        <w:rPr>
          <w:rFonts w:eastAsia="Times New Roman" w:cs="Times New Roman"/>
          <w:i/>
          <w:iCs/>
          <w:szCs w:val="20"/>
          <w:lang w:eastAsia="lt-LT"/>
        </w:rPr>
        <w:t xml:space="preserve">irkimu, taip pat tokio </w:t>
      </w:r>
      <w:r>
        <w:rPr>
          <w:rFonts w:eastAsia="Times New Roman" w:cs="Times New Roman"/>
          <w:i/>
          <w:iCs/>
          <w:szCs w:val="20"/>
          <w:lang w:eastAsia="lt-LT"/>
        </w:rPr>
        <w:t>tiekėjo</w:t>
      </w:r>
      <w:r w:rsidRPr="009F097D">
        <w:rPr>
          <w:rFonts w:eastAsia="Times New Roman" w:cs="Times New Roman"/>
          <w:i/>
          <w:iCs/>
          <w:szCs w:val="20"/>
          <w:lang w:eastAsia="lt-LT"/>
        </w:rPr>
        <w:t xml:space="preserve"> </w:t>
      </w:r>
      <w:r>
        <w:rPr>
          <w:rFonts w:eastAsia="Times New Roman" w:cs="Times New Roman"/>
          <w:i/>
          <w:iCs/>
          <w:szCs w:val="20"/>
          <w:lang w:eastAsia="lt-LT"/>
        </w:rPr>
        <w:t>p</w:t>
      </w:r>
      <w:r w:rsidRPr="009F097D">
        <w:rPr>
          <w:rFonts w:eastAsia="Times New Roman" w:cs="Times New Roman"/>
          <w:i/>
          <w:iCs/>
          <w:szCs w:val="20"/>
          <w:lang w:eastAsia="lt-LT"/>
        </w:rPr>
        <w:t xml:space="preserve">asiūlymas negali būti pripažintas laimėjusiu </w:t>
      </w:r>
      <w:r>
        <w:rPr>
          <w:rFonts w:eastAsia="Times New Roman" w:cs="Times New Roman"/>
          <w:i/>
          <w:iCs/>
          <w:szCs w:val="20"/>
          <w:lang w:eastAsia="lt-LT"/>
        </w:rPr>
        <w:t>p</w:t>
      </w:r>
      <w:r w:rsidRPr="009F097D">
        <w:rPr>
          <w:rFonts w:eastAsia="Times New Roman" w:cs="Times New Roman"/>
          <w:i/>
          <w:iCs/>
          <w:szCs w:val="20"/>
          <w:lang w:eastAsia="lt-LT"/>
        </w:rPr>
        <w:t>irkimą ir yra atmetamas.</w:t>
      </w:r>
    </w:p>
    <w:p w14:paraId="78E716BC" w14:textId="77777777" w:rsidR="009F097D" w:rsidRPr="009F097D" w:rsidRDefault="009F097D" w:rsidP="009F097D">
      <w:pPr>
        <w:widowControl w:val="0"/>
        <w:tabs>
          <w:tab w:val="left" w:pos="960"/>
        </w:tabs>
        <w:jc w:val="both"/>
        <w:rPr>
          <w:rFonts w:eastAsia="Times New Roman" w:cs="Times New Roman"/>
          <w:i/>
          <w:iCs/>
          <w:szCs w:val="20"/>
          <w:lang w:eastAsia="lt-LT"/>
        </w:rPr>
      </w:pPr>
    </w:p>
    <w:p w14:paraId="79390BED"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1C8B7AD6"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2DF4216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09B27F6E"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1FCF60FA"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71C80B4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2265359A"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1FC61F34"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EA7C198"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7245DF19"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54BAA46E"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1743035A"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00E4630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54B8848C"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45C1C9C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665965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019E7BE" w14:textId="77777777" w:rsidTr="005C5445">
        <w:tc>
          <w:tcPr>
            <w:tcW w:w="559" w:type="dxa"/>
            <w:tcBorders>
              <w:top w:val="single" w:sz="4" w:space="0" w:color="auto"/>
              <w:left w:val="single" w:sz="4" w:space="0" w:color="auto"/>
              <w:bottom w:val="single" w:sz="4" w:space="0" w:color="auto"/>
              <w:right w:val="single" w:sz="4" w:space="0" w:color="auto"/>
            </w:tcBorders>
          </w:tcPr>
          <w:p w14:paraId="7D8CAB34"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890E41A"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098B76D1"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4659DA56"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7CDC16F9"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226A3C15"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608FA8D9" w14:textId="77777777" w:rsidR="00C3029C"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lastRenderedPageBreak/>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24D8805"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7A600C90"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7367CC9A"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Eil.Nr.</w:t>
            </w:r>
          </w:p>
        </w:tc>
        <w:tc>
          <w:tcPr>
            <w:tcW w:w="3359" w:type="dxa"/>
            <w:tcBorders>
              <w:top w:val="single" w:sz="4" w:space="0" w:color="auto"/>
              <w:left w:val="single" w:sz="4" w:space="0" w:color="auto"/>
              <w:bottom w:val="single" w:sz="4" w:space="0" w:color="auto"/>
              <w:right w:val="single" w:sz="4" w:space="0" w:color="auto"/>
            </w:tcBorders>
            <w:hideMark/>
          </w:tcPr>
          <w:p w14:paraId="70213744"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45521E45"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4A412F"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51CEE5C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0952BC1F"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4607B226"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64610C3A"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BB378B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F2A2F97"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30706F0D"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7A1F0A59" w14:textId="77777777" w:rsidR="005C5445" w:rsidRPr="005C5445" w:rsidRDefault="005C5445" w:rsidP="005C5445">
      <w:pPr>
        <w:widowControl w:val="0"/>
        <w:jc w:val="both"/>
        <w:rPr>
          <w:rFonts w:eastAsia="Times New Roman" w:cs="Times New Roman"/>
          <w:bCs/>
          <w:i/>
          <w:sz w:val="10"/>
          <w:szCs w:val="10"/>
          <w:lang w:eastAsia="lt-LT"/>
        </w:rPr>
      </w:pPr>
    </w:p>
    <w:p w14:paraId="13DCED26"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1D82852D"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333BD5EE" w14:textId="77777777" w:rsidR="005C5445" w:rsidRPr="005C5445" w:rsidRDefault="005C5445" w:rsidP="006349BC">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 xml:space="preserve">Tiekėjai prašomi pasiūlymo dalį (-is), kurios (-ių) informacija jo pasiūlyme yra konfidenciali, sugrupuoti ir pateikti viename dokumente, pavadinime nurodant „Konfidencialu“. </w:t>
      </w:r>
    </w:p>
    <w:p w14:paraId="198AE959" w14:textId="77777777" w:rsidR="005C5445" w:rsidRPr="005C5445" w:rsidRDefault="005C5445" w:rsidP="005C5445">
      <w:pPr>
        <w:widowControl w:val="0"/>
        <w:jc w:val="both"/>
        <w:rPr>
          <w:rFonts w:eastAsia="Times New Roman" w:cs="Times New Roman"/>
          <w:b/>
          <w:szCs w:val="24"/>
          <w:lang w:eastAsia="ar-SA"/>
        </w:rPr>
      </w:pPr>
    </w:p>
    <w:p w14:paraId="0126C5AA" w14:textId="77777777" w:rsidR="005C5445" w:rsidRPr="005C5445" w:rsidRDefault="005C5445" w:rsidP="005C5445">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 xml:space="preserve">ekes: pagal pridedamą lentelę (SPS </w:t>
      </w:r>
      <w:r w:rsidR="00793311">
        <w:rPr>
          <w:rFonts w:eastAsia="Times New Roman" w:cs="Times New Roman"/>
          <w:iCs/>
          <w:szCs w:val="20"/>
          <w:lang w:eastAsia="lt-LT"/>
        </w:rPr>
        <w:t>1 priedas</w:t>
      </w:r>
      <w:r w:rsidRPr="005C5445">
        <w:rPr>
          <w:rFonts w:eastAsia="Times New Roman" w:cs="Times New Roman"/>
          <w:iCs/>
          <w:szCs w:val="20"/>
          <w:lang w:eastAsia="lt-LT"/>
        </w:rPr>
        <w:t>).</w:t>
      </w:r>
    </w:p>
    <w:p w14:paraId="4779C56D" w14:textId="77777777" w:rsidR="005C5445" w:rsidRPr="005C5445" w:rsidRDefault="005C5445" w:rsidP="005C5445">
      <w:pPr>
        <w:widowControl w:val="0"/>
        <w:spacing w:line="360" w:lineRule="auto"/>
        <w:ind w:firstLine="720"/>
        <w:jc w:val="both"/>
        <w:rPr>
          <w:rFonts w:eastAsia="Times New Roman" w:cs="Times New Roman"/>
          <w:szCs w:val="20"/>
          <w:lang w:eastAsia="lt-LT"/>
        </w:rPr>
      </w:pPr>
    </w:p>
    <w:tbl>
      <w:tblPr>
        <w:tblW w:w="0" w:type="auto"/>
        <w:tblBorders>
          <w:insideH w:val="single" w:sz="4" w:space="0" w:color="auto"/>
          <w:insideV w:val="single" w:sz="4" w:space="0" w:color="auto"/>
        </w:tblBorders>
        <w:tblLayout w:type="fixed"/>
        <w:tblLook w:val="04A0" w:firstRow="1" w:lastRow="0" w:firstColumn="1" w:lastColumn="0" w:noHBand="0" w:noVBand="1"/>
      </w:tblPr>
      <w:tblGrid>
        <w:gridCol w:w="4788"/>
        <w:gridCol w:w="5101"/>
      </w:tblGrid>
      <w:tr w:rsidR="005C5445" w:rsidRPr="005C5445" w14:paraId="31F6B274" w14:textId="77777777" w:rsidTr="005C5445">
        <w:tc>
          <w:tcPr>
            <w:tcW w:w="4788" w:type="dxa"/>
            <w:hideMark/>
          </w:tcPr>
          <w:p w14:paraId="2597C90E" w14:textId="77777777" w:rsidR="005C5445" w:rsidRPr="005C5445" w:rsidRDefault="00C944C2" w:rsidP="00C944C2">
            <w:pPr>
              <w:jc w:val="both"/>
              <w:rPr>
                <w:rFonts w:eastAsia="Times New Roman" w:cs="Times New Roman"/>
                <w:szCs w:val="20"/>
                <w:lang w:eastAsia="lt-LT"/>
              </w:rPr>
            </w:pPr>
            <w:r>
              <w:rPr>
                <w:rFonts w:eastAsia="Times New Roman" w:cs="Times New Roman"/>
                <w:szCs w:val="20"/>
                <w:lang w:eastAsia="lt-LT"/>
              </w:rPr>
              <w:t>Bendra p</w:t>
            </w:r>
            <w:r w:rsidR="005C5445" w:rsidRPr="000E5EE1">
              <w:rPr>
                <w:rFonts w:eastAsia="Times New Roman" w:cs="Times New Roman"/>
                <w:szCs w:val="20"/>
                <w:lang w:eastAsia="lt-LT"/>
              </w:rPr>
              <w:t>asiūlymo</w:t>
            </w:r>
            <w:r w:rsidR="005C5445" w:rsidRPr="005C5445">
              <w:rPr>
                <w:rFonts w:eastAsia="Times New Roman" w:cs="Times New Roman"/>
                <w:szCs w:val="20"/>
                <w:lang w:eastAsia="lt-LT"/>
              </w:rPr>
              <w:t xml:space="preserve"> kaina su PVM –</w:t>
            </w:r>
            <w:r w:rsidR="00541849">
              <w:t xml:space="preserve">                          </w:t>
            </w:r>
            <w:r w:rsidR="00541849" w:rsidRPr="00541849">
              <w:rPr>
                <w:rFonts w:eastAsia="Times New Roman" w:cs="Times New Roman"/>
                <w:szCs w:val="20"/>
                <w:lang w:eastAsia="lt-LT"/>
              </w:rPr>
              <w:t xml:space="preserve">Eur      </w:t>
            </w:r>
          </w:p>
        </w:tc>
        <w:tc>
          <w:tcPr>
            <w:tcW w:w="5101" w:type="dxa"/>
            <w:tcBorders>
              <w:top w:val="nil"/>
              <w:left w:val="nil"/>
              <w:bottom w:val="single" w:sz="4" w:space="0" w:color="auto"/>
              <w:right w:val="nil"/>
            </w:tcBorders>
            <w:hideMark/>
          </w:tcPr>
          <w:p w14:paraId="4B08F6F3" w14:textId="77777777" w:rsidR="005C5445" w:rsidRPr="005C5445" w:rsidRDefault="005C5445" w:rsidP="00541849">
            <w:pPr>
              <w:jc w:val="both"/>
              <w:rPr>
                <w:rFonts w:eastAsia="Times New Roman" w:cs="Times New Roman"/>
                <w:szCs w:val="20"/>
                <w:lang w:eastAsia="lt-LT"/>
              </w:rPr>
            </w:pPr>
            <w:r w:rsidRPr="005C5445">
              <w:rPr>
                <w:rFonts w:eastAsia="Times New Roman" w:cs="Times New Roman"/>
                <w:szCs w:val="20"/>
                <w:lang w:eastAsia="lt-LT"/>
              </w:rPr>
              <w:t xml:space="preserve">                 </w:t>
            </w:r>
          </w:p>
        </w:tc>
      </w:tr>
      <w:tr w:rsidR="005C5445" w:rsidRPr="005C5445" w14:paraId="545C2263" w14:textId="77777777" w:rsidTr="005C5445">
        <w:tc>
          <w:tcPr>
            <w:tcW w:w="4788" w:type="dxa"/>
          </w:tcPr>
          <w:p w14:paraId="6028CE60" w14:textId="77777777" w:rsidR="005C5445" w:rsidRPr="00C3029C" w:rsidRDefault="00C3029C" w:rsidP="005C5445">
            <w:pPr>
              <w:jc w:val="both"/>
              <w:rPr>
                <w:rFonts w:eastAsia="Times New Roman" w:cs="Times New Roman"/>
                <w:i/>
                <w:szCs w:val="20"/>
                <w:lang w:eastAsia="lt-LT"/>
              </w:rPr>
            </w:pPr>
            <w:r w:rsidRPr="00C3029C">
              <w:rPr>
                <w:rFonts w:eastAsia="Times New Roman" w:cs="Times New Roman"/>
                <w:i/>
                <w:szCs w:val="20"/>
                <w:lang w:eastAsia="lt-LT"/>
              </w:rPr>
              <w:t xml:space="preserve">                      (skaičiais)</w:t>
            </w:r>
          </w:p>
        </w:tc>
        <w:tc>
          <w:tcPr>
            <w:tcW w:w="5101" w:type="dxa"/>
            <w:tcBorders>
              <w:top w:val="single" w:sz="4" w:space="0" w:color="auto"/>
              <w:left w:val="nil"/>
              <w:bottom w:val="nil"/>
              <w:right w:val="nil"/>
            </w:tcBorders>
            <w:hideMark/>
          </w:tcPr>
          <w:p w14:paraId="18822899" w14:textId="77777777" w:rsidR="005C5445" w:rsidRPr="005C5445" w:rsidRDefault="00C3029C" w:rsidP="00C3029C">
            <w:pPr>
              <w:jc w:val="both"/>
              <w:rPr>
                <w:rFonts w:eastAsia="Times New Roman" w:cs="Times New Roman"/>
                <w:i/>
                <w:szCs w:val="20"/>
                <w:lang w:eastAsia="lt-LT"/>
              </w:rPr>
            </w:pPr>
            <w:r>
              <w:rPr>
                <w:rFonts w:eastAsia="Times New Roman" w:cs="Times New Roman"/>
                <w:i/>
                <w:szCs w:val="20"/>
                <w:lang w:eastAsia="lt-LT"/>
              </w:rPr>
              <w:t xml:space="preserve">                                     (</w:t>
            </w:r>
            <w:r w:rsidR="005C5445" w:rsidRPr="005C5445">
              <w:rPr>
                <w:rFonts w:eastAsia="Times New Roman" w:cs="Times New Roman"/>
                <w:i/>
                <w:szCs w:val="20"/>
                <w:lang w:eastAsia="lt-LT"/>
              </w:rPr>
              <w:t>žodžiais)</w:t>
            </w:r>
          </w:p>
        </w:tc>
      </w:tr>
    </w:tbl>
    <w:p w14:paraId="6DA021A1" w14:textId="77777777" w:rsidR="00CB6439" w:rsidRDefault="00CB6439" w:rsidP="005C5445">
      <w:pPr>
        <w:jc w:val="both"/>
        <w:rPr>
          <w:rFonts w:eastAsia="Times New Roman" w:cs="Times New Roman"/>
          <w:szCs w:val="20"/>
          <w:lang w:eastAsia="lt-LT"/>
        </w:rPr>
      </w:pPr>
    </w:p>
    <w:p w14:paraId="33370C62" w14:textId="77777777" w:rsidR="005C5445" w:rsidRPr="005C5445" w:rsidRDefault="005C5445" w:rsidP="005C5445">
      <w:pPr>
        <w:jc w:val="both"/>
        <w:rPr>
          <w:rFonts w:eastAsia="Times New Roman" w:cs="Times New Roman"/>
          <w:szCs w:val="20"/>
          <w:lang w:eastAsia="lt-LT"/>
        </w:rPr>
      </w:pPr>
      <w:r w:rsidRPr="005C5445">
        <w:rPr>
          <w:rFonts w:eastAsia="Times New Roman" w:cs="Times New Roman"/>
          <w:szCs w:val="20"/>
          <w:lang w:eastAsia="lt-LT"/>
        </w:rPr>
        <w:t>Į šią sumą įeina visos išlaidos ir visi mokesčiai, taip pat ir PVM, kuris sudaro _____________ Eur.</w:t>
      </w:r>
    </w:p>
    <w:p w14:paraId="61E2DED8"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578BFD1A" w14:textId="77777777" w:rsidR="000E072B" w:rsidRPr="00D66347" w:rsidRDefault="00D66347" w:rsidP="005C5445">
      <w:pPr>
        <w:pBdr>
          <w:top w:val="nil"/>
          <w:left w:val="nil"/>
          <w:bottom w:val="nil"/>
          <w:right w:val="nil"/>
          <w:between w:val="nil"/>
        </w:pBdr>
        <w:jc w:val="both"/>
        <w:rPr>
          <w:rFonts w:eastAsia="Times New Roman" w:cs="Times New Roman"/>
          <w:color w:val="000000"/>
          <w:sz w:val="22"/>
          <w:lang w:eastAsia="lt-LT"/>
        </w:rPr>
      </w:pPr>
      <w:r>
        <w:rPr>
          <w:rFonts w:eastAsia="Times New Roman" w:cs="Times New Roman"/>
          <w:b/>
          <w:color w:val="000000"/>
          <w:sz w:val="22"/>
          <w:lang w:eastAsia="lt-LT"/>
        </w:rPr>
        <w:t xml:space="preserve">Pastaba: </w:t>
      </w:r>
      <w:r w:rsidR="005C5445" w:rsidRPr="005C5445">
        <w:rPr>
          <w:rFonts w:eastAsia="Calibri" w:cs="Times New Roman"/>
          <w:i/>
          <w:color w:val="000000"/>
          <w:sz w:val="22"/>
        </w:rPr>
        <w:t>Tais atvejais, kai pagal galiojančius teisės aktus tiekėjui nereikia mokėti PVM, lentelių skilčių, kuriose prašoma nurodyti kainą su PVM, nepildo ir nurodo priežastis ir teisinį pagrindą, dėl kurių PVM nemoka.</w:t>
      </w:r>
      <w:r w:rsidR="000E072B">
        <w:rPr>
          <w:rFonts w:eastAsia="Calibri" w:cs="Times New Roman"/>
          <w:i/>
          <w:color w:val="000000"/>
          <w:sz w:val="22"/>
        </w:rPr>
        <w:t xml:space="preserve"> </w:t>
      </w:r>
    </w:p>
    <w:p w14:paraId="3079B938" w14:textId="77777777" w:rsidR="005C5445" w:rsidRPr="005C5445" w:rsidRDefault="005C5445" w:rsidP="005C5445">
      <w:pPr>
        <w:widowControl w:val="0"/>
        <w:ind w:firstLine="720"/>
        <w:jc w:val="both"/>
        <w:rPr>
          <w:rFonts w:eastAsia="Times New Roman" w:cs="Times New Roman"/>
          <w:szCs w:val="20"/>
          <w:lang w:eastAsia="lt-LT"/>
        </w:rPr>
      </w:pPr>
    </w:p>
    <w:p w14:paraId="48C36CF7" w14:textId="77777777" w:rsidR="005C5445" w:rsidRPr="005C5445" w:rsidRDefault="005C5445" w:rsidP="005C5445">
      <w:pPr>
        <w:widowControl w:val="0"/>
        <w:jc w:val="both"/>
        <w:rPr>
          <w:rFonts w:eastAsia="Times New Roman" w:cs="Times New Roman"/>
          <w:szCs w:val="20"/>
          <w:lang w:eastAsia="lt-LT"/>
        </w:rPr>
      </w:pPr>
    </w:p>
    <w:p w14:paraId="0C380E7C"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02AE6A49"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5D905ADA"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05FA32B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A776D7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265A789" w14:textId="77777777" w:rsidTr="005C5445">
        <w:tc>
          <w:tcPr>
            <w:tcW w:w="960" w:type="dxa"/>
            <w:tcBorders>
              <w:top w:val="single" w:sz="4" w:space="0" w:color="auto"/>
              <w:left w:val="single" w:sz="4" w:space="0" w:color="auto"/>
              <w:bottom w:val="single" w:sz="4" w:space="0" w:color="auto"/>
              <w:right w:val="single" w:sz="4" w:space="0" w:color="auto"/>
            </w:tcBorders>
          </w:tcPr>
          <w:p w14:paraId="78302B03"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AEF10A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705E72C3"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580D0BE9" w14:textId="77777777" w:rsidTr="005C5445">
        <w:tc>
          <w:tcPr>
            <w:tcW w:w="960" w:type="dxa"/>
            <w:tcBorders>
              <w:top w:val="single" w:sz="4" w:space="0" w:color="auto"/>
              <w:left w:val="single" w:sz="4" w:space="0" w:color="auto"/>
              <w:bottom w:val="single" w:sz="4" w:space="0" w:color="auto"/>
              <w:right w:val="single" w:sz="4" w:space="0" w:color="auto"/>
            </w:tcBorders>
          </w:tcPr>
          <w:p w14:paraId="40D926FC"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65B960E5"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13C718BF"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2144DF4B" w14:textId="77777777" w:rsidTr="005C5445">
        <w:tc>
          <w:tcPr>
            <w:tcW w:w="960" w:type="dxa"/>
            <w:tcBorders>
              <w:top w:val="single" w:sz="4" w:space="0" w:color="auto"/>
              <w:left w:val="single" w:sz="4" w:space="0" w:color="auto"/>
              <w:bottom w:val="single" w:sz="4" w:space="0" w:color="auto"/>
              <w:right w:val="single" w:sz="4" w:space="0" w:color="auto"/>
            </w:tcBorders>
          </w:tcPr>
          <w:p w14:paraId="078ED026"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0CD407DE"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3D3E7CC1"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6A36F84A" w14:textId="77777777" w:rsidR="00E53859" w:rsidRDefault="00E53859" w:rsidP="00E53859">
      <w:pPr>
        <w:widowControl w:val="0"/>
        <w:ind w:firstLine="1296"/>
        <w:jc w:val="both"/>
        <w:rPr>
          <w:rFonts w:eastAsia="Times New Roman" w:cs="Times New Roman"/>
          <w:szCs w:val="20"/>
          <w:lang w:val="en-US" w:eastAsia="lt-LT"/>
        </w:rPr>
      </w:pPr>
    </w:p>
    <w:p w14:paraId="59E029FD" w14:textId="77777777" w:rsidR="00CB6439" w:rsidRDefault="00CB6439" w:rsidP="00E53859">
      <w:pPr>
        <w:widowControl w:val="0"/>
        <w:ind w:firstLine="851"/>
        <w:jc w:val="both"/>
        <w:rPr>
          <w:rFonts w:eastAsia="Times New Roman" w:cs="Times New Roman"/>
          <w:szCs w:val="20"/>
          <w:lang w:val="en-US" w:eastAsia="lt-LT"/>
        </w:rPr>
      </w:pPr>
      <w:r w:rsidRPr="00CB6439">
        <w:rPr>
          <w:rFonts w:eastAsia="Times New Roman" w:cs="Times New Roman"/>
          <w:szCs w:val="20"/>
          <w:lang w:val="en-US" w:eastAsia="lt-LT"/>
        </w:rPr>
        <w:t xml:space="preserve">Pasiūlymas </w:t>
      </w:r>
      <w:r w:rsidR="002F708E">
        <w:rPr>
          <w:rFonts w:eastAsia="Times New Roman" w:cs="Times New Roman"/>
          <w:szCs w:val="20"/>
          <w:lang w:val="en-US" w:eastAsia="lt-LT"/>
        </w:rPr>
        <w:t>galioja 90 kalendorinių dienų nuo pasiūlymų pateikimo termino pabaigos.</w:t>
      </w:r>
    </w:p>
    <w:p w14:paraId="07B7B976" w14:textId="77777777" w:rsidR="00E53859" w:rsidRDefault="00E53859" w:rsidP="005C5445">
      <w:pPr>
        <w:widowControl w:val="0"/>
        <w:spacing w:line="360" w:lineRule="auto"/>
        <w:jc w:val="both"/>
        <w:rPr>
          <w:rFonts w:eastAsia="Times New Roman" w:cs="Times New Roman"/>
          <w:i/>
          <w:szCs w:val="20"/>
          <w:lang w:eastAsia="lt-LT"/>
        </w:rPr>
      </w:pPr>
    </w:p>
    <w:p w14:paraId="2E52A295"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04ACCFC6" w14:textId="77777777" w:rsidTr="00336DA1">
        <w:trPr>
          <w:trHeight w:val="285"/>
        </w:trPr>
        <w:tc>
          <w:tcPr>
            <w:tcW w:w="3284" w:type="dxa"/>
            <w:tcBorders>
              <w:top w:val="nil"/>
              <w:left w:val="nil"/>
              <w:bottom w:val="single" w:sz="4" w:space="0" w:color="auto"/>
              <w:right w:val="nil"/>
            </w:tcBorders>
          </w:tcPr>
          <w:p w14:paraId="3334093E" w14:textId="77777777" w:rsidR="005C5445" w:rsidRDefault="005C5445" w:rsidP="005C5445">
            <w:pPr>
              <w:ind w:right="-1"/>
              <w:rPr>
                <w:rFonts w:eastAsia="Times New Roman" w:cs="Times New Roman"/>
                <w:sz w:val="22"/>
                <w:szCs w:val="20"/>
                <w:lang w:eastAsia="lt-LT"/>
              </w:rPr>
            </w:pPr>
          </w:p>
          <w:p w14:paraId="6E536491" w14:textId="77777777" w:rsidR="00D66347" w:rsidRDefault="00D66347" w:rsidP="005C5445">
            <w:pPr>
              <w:ind w:right="-1"/>
              <w:rPr>
                <w:rFonts w:eastAsia="Times New Roman" w:cs="Times New Roman"/>
                <w:sz w:val="22"/>
                <w:szCs w:val="20"/>
                <w:lang w:eastAsia="lt-LT"/>
              </w:rPr>
            </w:pPr>
          </w:p>
          <w:p w14:paraId="1045EEBD" w14:textId="77777777" w:rsidR="00D66347" w:rsidRPr="005C5445" w:rsidRDefault="00D66347" w:rsidP="005C5445">
            <w:pPr>
              <w:ind w:right="-1"/>
              <w:rPr>
                <w:rFonts w:eastAsia="Times New Roman" w:cs="Times New Roman"/>
                <w:sz w:val="22"/>
                <w:szCs w:val="20"/>
                <w:lang w:eastAsia="lt-LT"/>
              </w:rPr>
            </w:pPr>
          </w:p>
        </w:tc>
        <w:tc>
          <w:tcPr>
            <w:tcW w:w="604" w:type="dxa"/>
          </w:tcPr>
          <w:p w14:paraId="65E4770A"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08B7A52F"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0848BACB"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6932B27E"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58F6872E"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3099CB" w14:textId="77777777" w:rsidTr="00336DA1">
        <w:trPr>
          <w:trHeight w:val="186"/>
        </w:trPr>
        <w:tc>
          <w:tcPr>
            <w:tcW w:w="3284" w:type="dxa"/>
            <w:tcBorders>
              <w:top w:val="single" w:sz="4" w:space="0" w:color="auto"/>
              <w:left w:val="nil"/>
              <w:bottom w:val="nil"/>
              <w:right w:val="nil"/>
            </w:tcBorders>
            <w:hideMark/>
          </w:tcPr>
          <w:p w14:paraId="74AB8D28"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74533A81"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37F8542F"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4CC26983"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5956A9A5"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6CB6FDB9" w14:textId="77777777" w:rsidR="005C5445" w:rsidRPr="005C5445" w:rsidRDefault="005C5445" w:rsidP="005C5445">
            <w:pPr>
              <w:ind w:right="-1"/>
              <w:jc w:val="center"/>
              <w:rPr>
                <w:rFonts w:eastAsia="Times New Roman" w:cs="Times New Roman"/>
                <w:sz w:val="22"/>
                <w:szCs w:val="20"/>
                <w:lang w:eastAsia="lt-LT"/>
              </w:rPr>
            </w:pPr>
          </w:p>
        </w:tc>
      </w:tr>
    </w:tbl>
    <w:p w14:paraId="3A88D6B1"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1BD96" w14:textId="77777777" w:rsidR="000954DF" w:rsidRDefault="000954DF" w:rsidP="00E9244D">
      <w:r>
        <w:separator/>
      </w:r>
    </w:p>
  </w:endnote>
  <w:endnote w:type="continuationSeparator" w:id="0">
    <w:p w14:paraId="1CDFAF89" w14:textId="77777777" w:rsidR="000954DF" w:rsidRDefault="000954DF"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59BA7F87" w14:textId="77777777" w:rsidR="00E9244D" w:rsidRDefault="00E9244D">
        <w:pPr>
          <w:pStyle w:val="Footer"/>
          <w:jc w:val="center"/>
        </w:pPr>
        <w:r>
          <w:fldChar w:fldCharType="begin"/>
        </w:r>
        <w:r>
          <w:instrText xml:space="preserve"> PAGE   \* MERGEFORMAT </w:instrText>
        </w:r>
        <w:r>
          <w:fldChar w:fldCharType="separate"/>
        </w:r>
        <w:r w:rsidR="006349BC">
          <w:rPr>
            <w:noProof/>
          </w:rPr>
          <w:t>2</w:t>
        </w:r>
        <w:r>
          <w:rPr>
            <w:noProof/>
          </w:rPr>
          <w:fldChar w:fldCharType="end"/>
        </w:r>
      </w:p>
    </w:sdtContent>
  </w:sdt>
  <w:p w14:paraId="62BB56AD"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E261E" w14:textId="77777777" w:rsidR="000954DF" w:rsidRDefault="000954DF" w:rsidP="00E9244D">
      <w:r>
        <w:separator/>
      </w:r>
    </w:p>
  </w:footnote>
  <w:footnote w:type="continuationSeparator" w:id="0">
    <w:p w14:paraId="0502B740" w14:textId="77777777" w:rsidR="000954DF" w:rsidRDefault="000954DF"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68A9"/>
    <w:rsid w:val="0000359F"/>
    <w:rsid w:val="00015E19"/>
    <w:rsid w:val="0003572B"/>
    <w:rsid w:val="00064722"/>
    <w:rsid w:val="00070E43"/>
    <w:rsid w:val="00075C49"/>
    <w:rsid w:val="00085FFB"/>
    <w:rsid w:val="000954DF"/>
    <w:rsid w:val="00095DFF"/>
    <w:rsid w:val="000A65D0"/>
    <w:rsid w:val="000C58F1"/>
    <w:rsid w:val="000E072B"/>
    <w:rsid w:val="000E5EE1"/>
    <w:rsid w:val="000F452E"/>
    <w:rsid w:val="00132FE1"/>
    <w:rsid w:val="00152B8E"/>
    <w:rsid w:val="00161C52"/>
    <w:rsid w:val="0019234E"/>
    <w:rsid w:val="002866ED"/>
    <w:rsid w:val="002B50BB"/>
    <w:rsid w:val="002F708E"/>
    <w:rsid w:val="00334BE7"/>
    <w:rsid w:val="00336DA1"/>
    <w:rsid w:val="003B333D"/>
    <w:rsid w:val="003C1993"/>
    <w:rsid w:val="003C3964"/>
    <w:rsid w:val="003E3F94"/>
    <w:rsid w:val="00400D18"/>
    <w:rsid w:val="00406FB9"/>
    <w:rsid w:val="004155D5"/>
    <w:rsid w:val="00417592"/>
    <w:rsid w:val="00462D22"/>
    <w:rsid w:val="0048227B"/>
    <w:rsid w:val="00491D7B"/>
    <w:rsid w:val="004C4011"/>
    <w:rsid w:val="004C4C86"/>
    <w:rsid w:val="004D183C"/>
    <w:rsid w:val="004D5244"/>
    <w:rsid w:val="004D73A2"/>
    <w:rsid w:val="00541849"/>
    <w:rsid w:val="00571903"/>
    <w:rsid w:val="00587AC6"/>
    <w:rsid w:val="005C5445"/>
    <w:rsid w:val="00605E46"/>
    <w:rsid w:val="006160A3"/>
    <w:rsid w:val="006349BC"/>
    <w:rsid w:val="00662CA5"/>
    <w:rsid w:val="00677430"/>
    <w:rsid w:val="00695ABF"/>
    <w:rsid w:val="006B0C4B"/>
    <w:rsid w:val="006E7BC9"/>
    <w:rsid w:val="00710510"/>
    <w:rsid w:val="00757C76"/>
    <w:rsid w:val="00793311"/>
    <w:rsid w:val="008159DB"/>
    <w:rsid w:val="00820AE5"/>
    <w:rsid w:val="00826375"/>
    <w:rsid w:val="008A3017"/>
    <w:rsid w:val="008E5621"/>
    <w:rsid w:val="009220C8"/>
    <w:rsid w:val="00926579"/>
    <w:rsid w:val="00951BEC"/>
    <w:rsid w:val="009F097D"/>
    <w:rsid w:val="00A04F52"/>
    <w:rsid w:val="00A12902"/>
    <w:rsid w:val="00A419E7"/>
    <w:rsid w:val="00A64D6A"/>
    <w:rsid w:val="00A67B22"/>
    <w:rsid w:val="00A7241E"/>
    <w:rsid w:val="00A80F1F"/>
    <w:rsid w:val="00A96C7D"/>
    <w:rsid w:val="00BB2488"/>
    <w:rsid w:val="00BB6125"/>
    <w:rsid w:val="00BC3B03"/>
    <w:rsid w:val="00BE7E8C"/>
    <w:rsid w:val="00C03773"/>
    <w:rsid w:val="00C21AC4"/>
    <w:rsid w:val="00C3029C"/>
    <w:rsid w:val="00C44A3A"/>
    <w:rsid w:val="00C944C2"/>
    <w:rsid w:val="00CB6439"/>
    <w:rsid w:val="00CD429D"/>
    <w:rsid w:val="00CD5609"/>
    <w:rsid w:val="00D66347"/>
    <w:rsid w:val="00D768A9"/>
    <w:rsid w:val="00DC04F6"/>
    <w:rsid w:val="00DC79FA"/>
    <w:rsid w:val="00E0081F"/>
    <w:rsid w:val="00E20116"/>
    <w:rsid w:val="00E53859"/>
    <w:rsid w:val="00E67F7D"/>
    <w:rsid w:val="00E810E7"/>
    <w:rsid w:val="00E9244D"/>
    <w:rsid w:val="00F141AC"/>
    <w:rsid w:val="00F208B1"/>
    <w:rsid w:val="00F856F0"/>
    <w:rsid w:val="00F859BE"/>
    <w:rsid w:val="00F94B5A"/>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BE8FE3"/>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2</Pages>
  <Words>2703</Words>
  <Characters>1541</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Inga Šimonė</cp:lastModifiedBy>
  <cp:revision>39</cp:revision>
  <dcterms:created xsi:type="dcterms:W3CDTF">2017-09-26T09:37:00Z</dcterms:created>
  <dcterms:modified xsi:type="dcterms:W3CDTF">2025-07-15T05:10:00Z</dcterms:modified>
</cp:coreProperties>
</file>